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644CB" w14:textId="77777777" w:rsidR="00C3304B" w:rsidRDefault="00BE2B42" w:rsidP="00BE2B42">
      <w:pPr>
        <w:jc w:val="center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EBDF7E1" wp14:editId="78DB24B6">
            <wp:simplePos x="0" y="0"/>
            <wp:positionH relativeFrom="column">
              <wp:posOffset>5851779</wp:posOffset>
            </wp:positionH>
            <wp:positionV relativeFrom="paragraph">
              <wp:posOffset>657860</wp:posOffset>
            </wp:positionV>
            <wp:extent cx="676275" cy="676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040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3" behindDoc="0" locked="0" layoutInCell="1" allowOverlap="1" wp14:anchorId="5F772C59" wp14:editId="79ED46B1">
            <wp:simplePos x="0" y="0"/>
            <wp:positionH relativeFrom="column">
              <wp:posOffset>1682369</wp:posOffset>
            </wp:positionH>
            <wp:positionV relativeFrom="paragraph">
              <wp:posOffset>658114</wp:posOffset>
            </wp:positionV>
            <wp:extent cx="676275" cy="676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040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B42">
        <w:rPr>
          <w:rFonts w:ascii="Comic Sans MS" w:hAnsi="Comic Sans MS"/>
          <w:sz w:val="60"/>
          <w:szCs w:val="60"/>
        </w:rPr>
        <w:t>Neffs Playground Association Summer Camp</w:t>
      </w:r>
    </w:p>
    <w:p w14:paraId="5669C223" w14:textId="77777777" w:rsidR="00BE2B42" w:rsidRPr="00BE2B42" w:rsidRDefault="00BE2B42" w:rsidP="00BE2B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60"/>
          <w:szCs w:val="60"/>
        </w:rPr>
        <w:t>Week of July 8-12</w:t>
      </w:r>
      <w:r>
        <w:rPr>
          <w:rFonts w:ascii="Comic Sans MS" w:hAnsi="Comic Sans MS"/>
          <w:sz w:val="60"/>
          <w:szCs w:val="6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  <w:gridCol w:w="2572"/>
      </w:tblGrid>
      <w:tr w:rsidR="00BE2B42" w14:paraId="21E8D599" w14:textId="77777777" w:rsidTr="00E44AD4">
        <w:trPr>
          <w:trHeight w:val="470"/>
        </w:trPr>
        <w:tc>
          <w:tcPr>
            <w:tcW w:w="2572" w:type="dxa"/>
          </w:tcPr>
          <w:p w14:paraId="3249A0DE" w14:textId="77777777" w:rsidR="00BE2B42" w:rsidRPr="00BE2B42" w:rsidRDefault="00BE2B42" w:rsidP="00BE2B4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E2B42">
              <w:rPr>
                <w:rFonts w:ascii="Comic Sans MS" w:hAnsi="Comic Sans MS"/>
                <w:sz w:val="40"/>
                <w:szCs w:val="40"/>
              </w:rPr>
              <w:t>Monday</w:t>
            </w:r>
          </w:p>
        </w:tc>
        <w:tc>
          <w:tcPr>
            <w:tcW w:w="2572" w:type="dxa"/>
          </w:tcPr>
          <w:p w14:paraId="4DAD2A8E" w14:textId="77777777" w:rsidR="00BE2B42" w:rsidRPr="00BE2B42" w:rsidRDefault="00BE2B42" w:rsidP="00BE2B4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E2B42">
              <w:rPr>
                <w:rFonts w:ascii="Comic Sans MS" w:hAnsi="Comic Sans MS"/>
                <w:sz w:val="40"/>
                <w:szCs w:val="40"/>
              </w:rPr>
              <w:t>Tuesday</w:t>
            </w:r>
          </w:p>
        </w:tc>
        <w:tc>
          <w:tcPr>
            <w:tcW w:w="2572" w:type="dxa"/>
          </w:tcPr>
          <w:p w14:paraId="0746757D" w14:textId="77777777" w:rsidR="00BE2B42" w:rsidRPr="00BE2B42" w:rsidRDefault="00BE2B42" w:rsidP="00BE2B4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E2B42">
              <w:rPr>
                <w:rFonts w:ascii="Comic Sans MS" w:hAnsi="Comic Sans MS"/>
                <w:sz w:val="40"/>
                <w:szCs w:val="40"/>
              </w:rPr>
              <w:t>Wednesday</w:t>
            </w:r>
          </w:p>
        </w:tc>
        <w:tc>
          <w:tcPr>
            <w:tcW w:w="2572" w:type="dxa"/>
          </w:tcPr>
          <w:p w14:paraId="3515DF1A" w14:textId="77777777" w:rsidR="00BE2B42" w:rsidRPr="00BE2B42" w:rsidRDefault="00BE2B42" w:rsidP="00BE2B4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E2B42">
              <w:rPr>
                <w:rFonts w:ascii="Comic Sans MS" w:hAnsi="Comic Sans MS"/>
                <w:sz w:val="40"/>
                <w:szCs w:val="40"/>
              </w:rPr>
              <w:t xml:space="preserve">Thursday </w:t>
            </w:r>
          </w:p>
        </w:tc>
        <w:tc>
          <w:tcPr>
            <w:tcW w:w="2572" w:type="dxa"/>
          </w:tcPr>
          <w:p w14:paraId="231CC61C" w14:textId="77777777" w:rsidR="00BE2B42" w:rsidRPr="00BE2B42" w:rsidRDefault="00BE2B42" w:rsidP="00BE2B4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E2B42">
              <w:rPr>
                <w:rFonts w:ascii="Comic Sans MS" w:hAnsi="Comic Sans MS"/>
                <w:sz w:val="40"/>
                <w:szCs w:val="40"/>
              </w:rPr>
              <w:t>Friday</w:t>
            </w:r>
          </w:p>
        </w:tc>
      </w:tr>
      <w:tr w:rsidR="00BE2B42" w14:paraId="17BA4FE5" w14:textId="77777777" w:rsidTr="00E44AD4">
        <w:trPr>
          <w:trHeight w:val="3420"/>
        </w:trPr>
        <w:tc>
          <w:tcPr>
            <w:tcW w:w="2572" w:type="dxa"/>
          </w:tcPr>
          <w:p w14:paraId="7C57159C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3E5095E" w14:textId="3F3E870D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Get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 xml:space="preserve"> to Know our Campers!</w:t>
            </w:r>
          </w:p>
          <w:p w14:paraId="74A53330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0A9A2B1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Craft: Picture Frames</w:t>
            </w:r>
          </w:p>
          <w:p w14:paraId="06D3034C" w14:textId="77777777" w:rsidR="00BE2B42" w:rsidRP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…and sports!!</w:t>
            </w:r>
          </w:p>
        </w:tc>
        <w:tc>
          <w:tcPr>
            <w:tcW w:w="2572" w:type="dxa"/>
          </w:tcPr>
          <w:p w14:paraId="671F0AAC" w14:textId="77777777" w:rsidR="00BE2B42" w:rsidRDefault="00BE2B42" w:rsidP="00E44AD4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CE96611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Craft:</w:t>
            </w:r>
          </w:p>
          <w:p w14:paraId="10FD5E24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Color-a-Mug</w:t>
            </w:r>
          </w:p>
          <w:p w14:paraId="631134E3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626CFF1" w14:textId="77777777" w:rsidR="00BE2B42" w:rsidRDefault="00BE2B42" w:rsidP="00BE2B4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…and sports!!</w:t>
            </w:r>
          </w:p>
        </w:tc>
        <w:tc>
          <w:tcPr>
            <w:tcW w:w="2572" w:type="dxa"/>
          </w:tcPr>
          <w:p w14:paraId="4BF7FA37" w14:textId="77777777" w:rsidR="00BE2B42" w:rsidRDefault="00BE2B42" w:rsidP="00E44AD4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46FC08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Craft: </w:t>
            </w:r>
          </w:p>
          <w:p w14:paraId="553F6F89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Lanyard Keychains</w:t>
            </w:r>
          </w:p>
          <w:p w14:paraId="7DA6B030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EC214F9" w14:textId="77777777" w:rsidR="00BE2B42" w:rsidRDefault="00BE2B42" w:rsidP="00BE2B4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…and sports!!</w:t>
            </w:r>
          </w:p>
        </w:tc>
        <w:tc>
          <w:tcPr>
            <w:tcW w:w="2572" w:type="dxa"/>
          </w:tcPr>
          <w:p w14:paraId="2FFCE2EF" w14:textId="77777777" w:rsidR="00BE2B42" w:rsidRDefault="00BE2B42" w:rsidP="00E44AD4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39AC544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Craft: </w:t>
            </w:r>
          </w:p>
          <w:p w14:paraId="338E7E65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Door Hangers</w:t>
            </w:r>
          </w:p>
          <w:p w14:paraId="7C93C779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C58648B" w14:textId="77777777" w:rsidR="00BE2B42" w:rsidRDefault="00BE2B42" w:rsidP="00BE2B4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…and sports!!</w:t>
            </w:r>
          </w:p>
        </w:tc>
        <w:tc>
          <w:tcPr>
            <w:tcW w:w="2572" w:type="dxa"/>
          </w:tcPr>
          <w:p w14:paraId="44CEF5A4" w14:textId="77777777" w:rsidR="00BE2B42" w:rsidRDefault="00BE2B42" w:rsidP="00E44AD4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2B25E3B" w14:textId="77777777" w:rsidR="00BE2B42" w:rsidRDefault="00BE2B42" w:rsidP="00BE2B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Bingo Friday with prizes!</w:t>
            </w:r>
          </w:p>
          <w:p w14:paraId="1FD5EC7B" w14:textId="77777777" w:rsidR="00BE2B42" w:rsidRDefault="00BE2B42" w:rsidP="00BE2B4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CDDE580" w14:textId="77777777" w:rsidR="00BE2B42" w:rsidRDefault="00BE2B42" w:rsidP="00BE2B42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…and sports!!</w:t>
            </w:r>
          </w:p>
        </w:tc>
      </w:tr>
    </w:tbl>
    <w:p w14:paraId="6197C959" w14:textId="77777777" w:rsidR="00BE2B42" w:rsidRPr="00BE2B42" w:rsidRDefault="00BE2B42" w:rsidP="00BE2B42">
      <w:pPr>
        <w:rPr>
          <w:rFonts w:ascii="Comic Sans MS" w:hAnsi="Comic Sans MS"/>
          <w:sz w:val="24"/>
          <w:szCs w:val="24"/>
        </w:rPr>
      </w:pPr>
    </w:p>
    <w:p w14:paraId="17144E46" w14:textId="23FD9E68" w:rsidR="00BE2B42" w:rsidRDefault="00E44AD4" w:rsidP="00BE2B4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Camp hours are from </w:t>
      </w:r>
      <w:r w:rsidRPr="00E44AD4">
        <w:rPr>
          <w:rFonts w:ascii="Comic Sans MS" w:hAnsi="Comic Sans MS"/>
          <w:b/>
          <w:sz w:val="32"/>
          <w:szCs w:val="32"/>
        </w:rPr>
        <w:t>9:30-11:30am</w:t>
      </w:r>
      <w:r>
        <w:rPr>
          <w:rFonts w:ascii="Comic Sans MS" w:hAnsi="Comic Sans MS"/>
          <w:sz w:val="32"/>
          <w:szCs w:val="32"/>
        </w:rPr>
        <w:t xml:space="preserve">.  Your child(ren) will need to be signed in and out every day with an emergency contact provided. </w:t>
      </w:r>
      <w:r w:rsidR="00BE2B42" w:rsidRPr="00BE2B42">
        <w:rPr>
          <w:rFonts w:ascii="Comic Sans MS" w:hAnsi="Comic Sans MS"/>
          <w:sz w:val="32"/>
          <w:szCs w:val="32"/>
        </w:rPr>
        <w:t xml:space="preserve">Remember to use sunscreen and bring plenty of water every day! </w:t>
      </w:r>
      <w:r w:rsidR="00BE2B42">
        <w:rPr>
          <w:rFonts w:ascii="Comic Sans MS" w:hAnsi="Comic Sans MS"/>
          <w:sz w:val="32"/>
          <w:szCs w:val="32"/>
        </w:rPr>
        <w:t>Also, make sure to wear sneakers for playing sports and being on the playground.  We look forward to seeing our happy campers!</w:t>
      </w:r>
    </w:p>
    <w:p w14:paraId="010B9F56" w14:textId="77777777" w:rsidR="00BE2B42" w:rsidRPr="00BE2B42" w:rsidRDefault="00BE2B42" w:rsidP="00BE2B4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-The Neffs Playground Counselors</w:t>
      </w:r>
    </w:p>
    <w:sectPr w:rsidR="00BE2B42" w:rsidRPr="00BE2B42" w:rsidSect="00BE2B42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2"/>
    <w:rsid w:val="00BE2B42"/>
    <w:rsid w:val="00C3304B"/>
    <w:rsid w:val="00E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E364"/>
  <w15:chartTrackingRefBased/>
  <w15:docId w15:val="{9FD140AB-03BF-4C3A-9296-F0066627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2000-9E21-40E4-A223-EB45670E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Vargo</dc:creator>
  <cp:keywords/>
  <dc:description/>
  <cp:lastModifiedBy>Andrea Vargo</cp:lastModifiedBy>
  <cp:revision>2</cp:revision>
  <dcterms:created xsi:type="dcterms:W3CDTF">2013-07-08T01:28:00Z</dcterms:created>
  <dcterms:modified xsi:type="dcterms:W3CDTF">2013-07-08T01:53:00Z</dcterms:modified>
</cp:coreProperties>
</file>